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第十三届全国便秘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精英研究生班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全国便秘精英研究生班采取小班教育，由中华便秘医学会主席团著名专家领衔，担任首席科学家，从深度及广度上全面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本届全国便秘精英研究生班将邀请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田振国、</w:t>
      </w:r>
      <w:r>
        <w:rPr>
          <w:rFonts w:hint="eastAsia" w:ascii="宋体" w:hAnsi="宋体" w:eastAsia="宋体"/>
          <w:sz w:val="28"/>
          <w:szCs w:val="28"/>
        </w:rPr>
        <w:t>高春芳、邹多武、杨向东、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侯晓华、</w:t>
      </w:r>
      <w:r>
        <w:rPr>
          <w:rFonts w:hint="eastAsia" w:ascii="宋体" w:hAnsi="宋体" w:eastAsia="宋体"/>
          <w:sz w:val="28"/>
          <w:szCs w:val="28"/>
        </w:rPr>
        <w:t>姚树坤、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韩宝、</w:t>
      </w:r>
      <w:r>
        <w:rPr>
          <w:rFonts w:hint="eastAsia" w:ascii="宋体" w:hAnsi="宋体" w:eastAsia="宋体"/>
          <w:sz w:val="28"/>
          <w:szCs w:val="28"/>
        </w:rPr>
        <w:t>赵青川、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姜军、李良平、</w:t>
      </w:r>
      <w:r>
        <w:rPr>
          <w:rFonts w:hint="eastAsia" w:ascii="宋体" w:hAnsi="宋体" w:eastAsia="宋体"/>
          <w:sz w:val="28"/>
          <w:szCs w:val="28"/>
        </w:rPr>
        <w:t>贺平、黄忠诚、蓝海波、吴礼龙、骆春梅、敖天等国内著名中西医、内外科、精神心理学等专家联袂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授课</w:t>
      </w:r>
      <w:r>
        <w:rPr>
          <w:rFonts w:hint="eastAsia" w:ascii="宋体" w:hAnsi="宋体" w:eastAsia="宋体"/>
          <w:sz w:val="28"/>
          <w:szCs w:val="28"/>
        </w:rPr>
        <w:t>，采取专家理论授课、手术视频讲解、典型病例分享、专家面对面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研讨</w:t>
      </w:r>
      <w:r>
        <w:rPr>
          <w:rFonts w:hint="eastAsia" w:ascii="宋体" w:hAnsi="宋体" w:eastAsia="宋体"/>
          <w:sz w:val="28"/>
          <w:szCs w:val="28"/>
        </w:rPr>
        <w:t>等多种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/>
          <w:sz w:val="28"/>
          <w:szCs w:val="28"/>
        </w:rPr>
        <w:t>形式。便秘精英研究生班配有专门的培训教材，学习结束后由中华便秘医学会颁发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权威</w:t>
      </w:r>
      <w:r>
        <w:rPr>
          <w:rFonts w:hint="eastAsia" w:ascii="宋体" w:hAnsi="宋体" w:eastAsia="宋体"/>
          <w:sz w:val="28"/>
          <w:szCs w:val="28"/>
        </w:rPr>
        <w:t>结业证书。</w:t>
      </w:r>
    </w:p>
    <w:p>
      <w:pPr>
        <w:spacing w:line="520" w:lineRule="exact"/>
        <w:ind w:firstLine="562" w:firstLineChars="200"/>
        <w:jc w:val="lef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本期 外科首席科学家：高春芳教授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刘宝华教授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8"/>
          <w:szCs w:val="28"/>
        </w:rPr>
        <w:t>内科首席科学家：邹多武教授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李良平教授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8"/>
          <w:szCs w:val="28"/>
        </w:rPr>
        <w:t>中医首席科学家：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田振国教授、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姚树坤教授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一、报名截止时间：2022 年 04 月 01 日。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二、报到时间：2022 年 04 月 20 日 下午 14:00-17:00。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三、报到地点：成都高新皇冠假日酒店（四川省成都市高新西区西芯大道 1 号）。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四、培训时间：2022 年 04 月 21 日、22 日全天培训，22 日晚参加中华便秘医学会选举及成立大会，23 日参加 2022 中国便秘高峰论坛，24 日撤离。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五、培训地点：成都高新皇冠假日酒店。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六、住宿预订：</w:t>
      </w:r>
    </w:p>
    <w:tbl>
      <w:tblPr>
        <w:tblStyle w:val="2"/>
        <w:tblW w:w="9461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229"/>
        <w:gridCol w:w="653"/>
        <w:gridCol w:w="654"/>
        <w:gridCol w:w="643"/>
        <w:gridCol w:w="1071"/>
        <w:gridCol w:w="664"/>
        <w:gridCol w:w="622"/>
        <w:gridCol w:w="63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酒店及级别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价格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（标双，包含早餐）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姓名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性别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工作单位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入住及离开时间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入住人数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是否拼床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预定间数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入住者电话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6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中心假日酒店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（四星）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：标间：200元</w:t>
            </w:r>
            <w:r>
              <w:rPr>
                <w:rFonts w:ascii="宋体" w:hAnsi="宋体" w:eastAsia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床</w:t>
            </w:r>
          </w:p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（双床）</w:t>
            </w:r>
          </w:p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：单间：400元</w:t>
            </w:r>
            <w:r>
              <w:rPr>
                <w:rFonts w:ascii="宋体" w:hAnsi="宋体" w:eastAsia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床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spacing w:line="52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备注：1.请学员务必将此回执信息编辑短信于 4 月 1 日前</w:t>
      </w:r>
      <w:r>
        <w:rPr>
          <w:rFonts w:hint="eastAsia" w:ascii="宋体" w:hAnsi="宋体" w:eastAsia="宋体"/>
          <w:sz w:val="24"/>
          <w:szCs w:val="24"/>
          <w:lang w:eastAsia="zh-CN"/>
        </w:rPr>
        <w:t>发</w:t>
      </w:r>
      <w:r>
        <w:rPr>
          <w:rFonts w:hint="eastAsia" w:ascii="宋体" w:hAnsi="宋体" w:eastAsia="宋体"/>
          <w:sz w:val="24"/>
          <w:szCs w:val="24"/>
        </w:rPr>
        <w:t>至住宿负责人杨昆（13438830784），我们将优先为您预订房间；</w:t>
      </w:r>
    </w:p>
    <w:p>
      <w:pPr>
        <w:spacing w:line="520" w:lineRule="exact"/>
        <w:ind w:firstLine="720" w:firstLineChars="3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2.若拼房未能成功则以标间价格与酒店结算；</w:t>
      </w:r>
    </w:p>
    <w:p>
      <w:pPr>
        <w:spacing w:line="520" w:lineRule="exact"/>
        <w:ind w:firstLine="720" w:firstLineChars="3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3.此价格仅限 2022 年 4 月 20、21、22、23 四晚，其他时间入住为酒店门市价。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七、报名方式：</w:t>
      </w:r>
      <w:r>
        <w:rPr>
          <w:rFonts w:hint="eastAsia" w:ascii="宋体" w:hAnsi="宋体" w:eastAsia="宋体"/>
          <w:sz w:val="28"/>
          <w:szCs w:val="28"/>
          <w:lang w:eastAsia="zh-CN"/>
        </w:rPr>
        <w:t>登录</w:t>
      </w:r>
      <w:r>
        <w:rPr>
          <w:rFonts w:hint="eastAsia" w:ascii="宋体" w:hAnsi="宋体" w:eastAsia="宋体"/>
          <w:sz w:val="28"/>
          <w:szCs w:val="28"/>
        </w:rPr>
        <w:t>中国肛肠网（www.Chgcw.com）进入相应版块，填写基本资料</w:t>
      </w:r>
      <w:r>
        <w:rPr>
          <w:rFonts w:hint="eastAsia" w:ascii="宋体" w:hAnsi="宋体" w:eastAsia="宋体"/>
          <w:sz w:val="28"/>
          <w:szCs w:val="28"/>
          <w:lang w:eastAsia="zh-CN"/>
        </w:rPr>
        <w:t>，并缴费</w:t>
      </w:r>
      <w:r>
        <w:rPr>
          <w:rFonts w:hint="eastAsia" w:ascii="宋体" w:hAnsi="宋体" w:eastAsia="宋体"/>
          <w:sz w:val="28"/>
          <w:szCs w:val="28"/>
        </w:rPr>
        <w:t>。名额限 30 名，将根据缴费先后择优录取，名满即止。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八、收费标准：3600 元人民币/人（含资料费，就餐统一安排），住宿及交通费自理，返回原单位报销，培训合格后授予结业证书。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本次培训班报名后请及时缴费，银行及账号：工行成都高新指挥街支行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4402242009100048021。名称：四川大畅信息科技有限公司。现场报到注册</w:t>
      </w:r>
      <w:r>
        <w:rPr>
          <w:rFonts w:hint="eastAsia" w:ascii="宋体" w:hAnsi="宋体" w:eastAsia="宋体"/>
          <w:sz w:val="28"/>
          <w:szCs w:val="28"/>
          <w:lang w:eastAsia="zh-CN"/>
        </w:rPr>
        <w:t>后以</w:t>
      </w:r>
      <w:r>
        <w:rPr>
          <w:rFonts w:hint="eastAsia" w:ascii="宋体" w:hAnsi="宋体" w:eastAsia="宋体"/>
          <w:sz w:val="28"/>
          <w:szCs w:val="28"/>
        </w:rPr>
        <w:t>相关凭证换取发票。</w:t>
      </w:r>
      <w:r>
        <w:rPr>
          <w:rFonts w:hint="eastAsia" w:ascii="宋体" w:hAnsi="宋体" w:eastAsia="宋体"/>
          <w:b/>
          <w:bCs/>
          <w:sz w:val="28"/>
          <w:szCs w:val="28"/>
        </w:rPr>
        <w:t>特别注意：请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在转账缴费时务必</w:t>
      </w:r>
      <w:r>
        <w:rPr>
          <w:rFonts w:hint="eastAsia" w:ascii="宋体" w:hAnsi="宋体" w:eastAsia="宋体"/>
          <w:b/>
          <w:bCs/>
          <w:sz w:val="28"/>
          <w:szCs w:val="28"/>
        </w:rPr>
        <w:t>备注单位名称及学员姓名，名额满后即终止。</w:t>
      </w:r>
      <w:r>
        <w:rPr>
          <w:rFonts w:hint="eastAsia" w:ascii="宋体" w:hAnsi="宋体" w:eastAsia="宋体"/>
          <w:sz w:val="28"/>
          <w:szCs w:val="28"/>
        </w:rPr>
        <w:t>缴费发票事宜请联系负责人：徐 燕 （13438225297）。</w:t>
      </w:r>
    </w:p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参会人员须提供 48 小时内核酸，出示健康码为绿码，测量体温无发热，向工作人员亮码后进入会场，进入会场必须佩戴口罩。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十、会务</w:t>
      </w:r>
      <w:r>
        <w:rPr>
          <w:rFonts w:hint="eastAsia" w:ascii="宋体" w:hAnsi="宋体" w:eastAsia="宋体"/>
          <w:sz w:val="28"/>
          <w:szCs w:val="28"/>
        </w:rPr>
        <w:t xml:space="preserve">联系人：蓝海波 15902820940 </w:t>
      </w:r>
    </w:p>
    <w:p>
      <w:pPr>
        <w:spacing w:line="520" w:lineRule="exact"/>
        <w:ind w:firstLine="1120" w:firstLineChars="4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办：中华便秘医学会</w:t>
      </w:r>
    </w:p>
    <w:p>
      <w:pPr>
        <w:spacing w:line="520" w:lineRule="exact"/>
        <w:ind w:firstLine="1120" w:firstLineChars="4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办：成都肛肠专科医院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成都肛肠专科医院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第二院区</w:t>
      </w:r>
      <w:r>
        <w:rPr>
          <w:rFonts w:hint="eastAsia" w:ascii="宋体" w:hAnsi="宋体" w:eastAsia="宋体"/>
          <w:sz w:val="28"/>
          <w:szCs w:val="28"/>
        </w:rPr>
        <w:t>/成都西北中西结合医院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四川大畅信息科技有限公司</w:t>
      </w:r>
    </w:p>
    <w:p>
      <w:pPr>
        <w:spacing w:line="520" w:lineRule="exact"/>
        <w:ind w:firstLine="1120" w:firstLineChars="400"/>
        <w:jc w:val="left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网络支持：中国肛肠网</w:t>
      </w:r>
    </w:p>
    <w:p>
      <w:pPr>
        <w:spacing w:line="520" w:lineRule="exact"/>
        <w:jc w:val="left"/>
        <w:rPr>
          <w:rFonts w:hint="eastAsia"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ECA81"/>
    <w:multiLevelType w:val="singleLevel"/>
    <w:tmpl w:val="5FDECA8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229E"/>
    <w:rsid w:val="0EA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2022-03-12T03:02:00Z</dcterms:created>
  <dc:creator>liao</dc:creator>
  <cp:lastModifiedBy>liao</cp:lastModifiedBy>
  <dcterms:modified xsi:type="dcterms:W3CDTF">2022-03-12T03:02:55Z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529C805CB2BF4DFCB6F89E513869EB01</vt:lpwstr>
  </property>
</Properties>
</file>